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544329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544329">
        <w:rPr>
          <w:rFonts w:asciiTheme="minorHAnsi" w:hAnsiTheme="minorHAnsi" w:cstheme="minorHAnsi"/>
        </w:rPr>
        <w:t xml:space="preserve">                           </w:t>
      </w:r>
      <w:r w:rsidR="00761AE6" w:rsidRPr="00544329">
        <w:rPr>
          <w:rFonts w:asciiTheme="minorHAnsi" w:hAnsiTheme="minorHAnsi" w:cstheme="minorHAnsi"/>
        </w:rPr>
        <w:t>WYDZIAŁ</w:t>
      </w:r>
      <w:r w:rsidR="00761AE6" w:rsidRPr="00544329">
        <w:rPr>
          <w:rFonts w:asciiTheme="minorHAnsi" w:hAnsiTheme="minorHAnsi" w:cstheme="minorHAnsi"/>
          <w:spacing w:val="-3"/>
        </w:rPr>
        <w:t xml:space="preserve"> </w:t>
      </w:r>
      <w:r w:rsidR="00761AE6" w:rsidRPr="00544329">
        <w:rPr>
          <w:rFonts w:asciiTheme="minorHAnsi" w:hAnsiTheme="minorHAnsi" w:cstheme="minorHAnsi"/>
        </w:rPr>
        <w:t>NAUK</w:t>
      </w:r>
      <w:r w:rsidR="00761AE6" w:rsidRPr="00544329">
        <w:rPr>
          <w:rFonts w:asciiTheme="minorHAnsi" w:hAnsiTheme="minorHAnsi" w:cstheme="minorHAnsi"/>
          <w:spacing w:val="-3"/>
        </w:rPr>
        <w:t xml:space="preserve"> </w:t>
      </w:r>
      <w:r w:rsidR="00761AE6" w:rsidRPr="00544329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544329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544329">
        <w:rPr>
          <w:rFonts w:asciiTheme="minorHAnsi" w:hAnsiTheme="minorHAnsi" w:cstheme="minorHAnsi"/>
          <w:b/>
        </w:rPr>
        <w:t>kierunek</w:t>
      </w:r>
      <w:r w:rsidRPr="00544329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544329">
        <w:rPr>
          <w:rFonts w:asciiTheme="minorHAnsi" w:hAnsiTheme="minorHAnsi" w:cstheme="minorHAnsi"/>
          <w:b/>
          <w:i/>
          <w:spacing w:val="-2"/>
        </w:rPr>
        <w:t>P</w:t>
      </w:r>
      <w:r w:rsidR="00214DD2" w:rsidRPr="00544329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544329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544329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544329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544329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544329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544329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544329">
        <w:rPr>
          <w:rFonts w:asciiTheme="minorHAnsi" w:hAnsiTheme="minorHAnsi" w:cstheme="minorHAnsi"/>
        </w:rPr>
        <w:t>HARMONOGRAM</w:t>
      </w:r>
      <w:r w:rsidRPr="00544329">
        <w:rPr>
          <w:rFonts w:asciiTheme="minorHAnsi" w:hAnsiTheme="minorHAnsi" w:cstheme="minorHAnsi"/>
          <w:spacing w:val="-10"/>
        </w:rPr>
        <w:t xml:space="preserve"> </w:t>
      </w:r>
      <w:r w:rsidRPr="00544329">
        <w:rPr>
          <w:rFonts w:asciiTheme="minorHAnsi" w:hAnsiTheme="minorHAnsi" w:cstheme="minorHAnsi"/>
        </w:rPr>
        <w:t>SZCZEGÓŁOWYCH</w:t>
      </w:r>
      <w:r w:rsidRPr="00544329">
        <w:rPr>
          <w:rFonts w:asciiTheme="minorHAnsi" w:hAnsiTheme="minorHAnsi" w:cstheme="minorHAnsi"/>
          <w:spacing w:val="-12"/>
        </w:rPr>
        <w:t xml:space="preserve"> </w:t>
      </w:r>
      <w:r w:rsidRPr="00544329">
        <w:rPr>
          <w:rFonts w:asciiTheme="minorHAnsi" w:hAnsiTheme="minorHAnsi" w:cstheme="minorHAnsi"/>
        </w:rPr>
        <w:t>TREŚCI</w:t>
      </w:r>
      <w:r w:rsidRPr="00544329">
        <w:rPr>
          <w:rFonts w:asciiTheme="minorHAnsi" w:hAnsiTheme="minorHAnsi" w:cstheme="minorHAnsi"/>
          <w:spacing w:val="-9"/>
        </w:rPr>
        <w:t xml:space="preserve"> </w:t>
      </w:r>
      <w:r w:rsidRPr="00544329">
        <w:rPr>
          <w:rFonts w:asciiTheme="minorHAnsi" w:hAnsiTheme="minorHAnsi" w:cstheme="minorHAnsi"/>
        </w:rPr>
        <w:t>PROGRAMOWYCH POZWALAJĄCYCH NA UZYSKANIE</w:t>
      </w:r>
      <w:r w:rsidRPr="00544329">
        <w:rPr>
          <w:rFonts w:asciiTheme="minorHAnsi" w:hAnsiTheme="minorHAnsi" w:cstheme="minorHAnsi"/>
          <w:spacing w:val="40"/>
        </w:rPr>
        <w:t xml:space="preserve"> </w:t>
      </w:r>
      <w:r w:rsidRPr="00544329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544329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544329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544329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544329">
        <w:rPr>
          <w:rFonts w:asciiTheme="minorHAnsi" w:hAnsiTheme="minorHAnsi" w:cstheme="minorHAnsi"/>
          <w:u w:val="single"/>
        </w:rPr>
        <w:t>Informacje</w:t>
      </w:r>
      <w:r w:rsidRPr="00544329">
        <w:rPr>
          <w:rFonts w:asciiTheme="minorHAnsi" w:hAnsiTheme="minorHAnsi" w:cstheme="minorHAnsi"/>
          <w:spacing w:val="-6"/>
          <w:u w:val="single"/>
        </w:rPr>
        <w:t xml:space="preserve"> </w:t>
      </w:r>
      <w:r w:rsidRPr="00544329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544329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544329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544329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544329">
              <w:rPr>
                <w:rFonts w:asciiTheme="minorHAnsi" w:hAnsiTheme="minorHAnsi" w:cstheme="minorHAnsi"/>
              </w:rPr>
              <w:t>Nazwa</w:t>
            </w:r>
            <w:r w:rsidRPr="0054432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544329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26528C4D" w:rsidR="00E21041" w:rsidRPr="00544329" w:rsidRDefault="00074E00" w:rsidP="00D767C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  <w:b/>
                <w:bCs/>
                <w:spacing w:val="-2"/>
              </w:rPr>
              <w:t>METODYKA EDUKACJI POLONISTYCZNEJ W PRZEDSZKOLU</w:t>
            </w:r>
          </w:p>
        </w:tc>
      </w:tr>
      <w:tr w:rsidR="00E21041" w:rsidRPr="00544329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15A07FD2" w:rsidR="00E21041" w:rsidRPr="00544329" w:rsidRDefault="00761AE6" w:rsidP="00074E0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1.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Kod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54432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544329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92046F" w:rsidRPr="00544329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  <w:r w:rsidR="00113F81" w:rsidRPr="00544329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D767CC" w:rsidRPr="00544329">
              <w:rPr>
                <w:rFonts w:asciiTheme="minorHAnsi" w:hAnsiTheme="minorHAnsi" w:cstheme="minorHAnsi"/>
                <w:b/>
                <w:bCs/>
                <w:spacing w:val="-2"/>
              </w:rPr>
              <w:t>6</w:t>
            </w:r>
            <w:r w:rsidR="00074E00" w:rsidRPr="00544329">
              <w:rPr>
                <w:rFonts w:asciiTheme="minorHAnsi" w:hAnsiTheme="minorHAnsi" w:cstheme="minorHAnsi"/>
                <w:b/>
                <w:bCs/>
                <w:spacing w:val="-2"/>
              </w:rPr>
              <w:t>2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43167E99" w:rsidR="00E21041" w:rsidRPr="00544329" w:rsidRDefault="00761AE6" w:rsidP="00074E0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2.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Liczba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punktów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074E00" w:rsidRPr="00544329">
              <w:rPr>
                <w:rFonts w:asciiTheme="minorHAnsi" w:hAnsiTheme="minorHAnsi" w:cstheme="minorHAnsi"/>
                <w:b/>
                <w:spacing w:val="-4"/>
              </w:rPr>
              <w:t>4</w:t>
            </w:r>
          </w:p>
        </w:tc>
      </w:tr>
      <w:tr w:rsidR="00113F81" w:rsidRPr="00544329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544329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 xml:space="preserve">3.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544329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544329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7.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Liczba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544329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544329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544329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544329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/inne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544329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544329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4.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Grupa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0BECD189" w:rsidR="00113F81" w:rsidRPr="00544329" w:rsidRDefault="00074E00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specjalistycznych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544329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8.</w:t>
            </w:r>
            <w:r w:rsidRPr="00544329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544329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2DEB5F03" w:rsidR="00113F81" w:rsidRPr="00544329" w:rsidRDefault="00D767C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3</w:t>
            </w:r>
            <w:r w:rsidR="00113F81" w:rsidRPr="00544329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AD1A183" w14:textId="1A488185" w:rsidR="00113F81" w:rsidRPr="00544329" w:rsidRDefault="00694FB2" w:rsidP="009204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1</w:t>
            </w:r>
            <w:r w:rsidR="0092046F" w:rsidRPr="00544329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47" w:type="dxa"/>
          </w:tcPr>
          <w:p w14:paraId="672DF1C2" w14:textId="192A1292" w:rsidR="00113F81" w:rsidRPr="00544329" w:rsidRDefault="00D767C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1</w:t>
            </w:r>
            <w:r w:rsidR="0092046F" w:rsidRPr="00544329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E21041" w:rsidRPr="00544329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54432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5.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 xml:space="preserve">Rok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544329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54432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9.</w:t>
            </w:r>
            <w:r w:rsidRPr="00544329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544329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2E565BB3" w:rsidR="00E21041" w:rsidRPr="00544329" w:rsidRDefault="00694FB2" w:rsidP="00D767C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2</w:t>
            </w:r>
            <w:r w:rsidR="00D767CC" w:rsidRPr="00544329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52" w:type="dxa"/>
          </w:tcPr>
          <w:p w14:paraId="4038B27A" w14:textId="3BB6F44C" w:rsidR="00E21041" w:rsidRPr="00544329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47" w:type="dxa"/>
          </w:tcPr>
          <w:p w14:paraId="5A23C4F7" w14:textId="62C8D494" w:rsidR="00E21041" w:rsidRPr="00544329" w:rsidRDefault="00694FB2" w:rsidP="00D767C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1</w:t>
            </w:r>
            <w:r w:rsidR="00D767CC" w:rsidRPr="00544329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E21041" w:rsidRPr="00544329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54432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6.</w:t>
            </w:r>
            <w:r w:rsidRPr="00544329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557078B7" w:rsidR="00E21041" w:rsidRPr="00544329" w:rsidRDefault="008840A0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54432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10.</w:t>
            </w:r>
            <w:r w:rsidRPr="0054432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544329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544329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studia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544329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544329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54432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544329">
              <w:rPr>
                <w:rFonts w:asciiTheme="minorHAnsi" w:hAnsiTheme="minorHAnsi" w:cstheme="minorHAnsi"/>
                <w:b/>
              </w:rPr>
              <w:t>Osoba</w:t>
            </w:r>
            <w:r w:rsidRPr="00544329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prowadząca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(imię</w:t>
            </w:r>
            <w:r w:rsidRPr="0054432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nazwisko,</w:t>
            </w:r>
            <w:r w:rsidRPr="0054432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tytuł/stopień</w:t>
            </w:r>
            <w:r w:rsidRPr="0054432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10C91366" w:rsidR="00113F81" w:rsidRPr="00544329" w:rsidRDefault="00074E0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  <w:bCs/>
              </w:rPr>
              <w:t>Renata Jedynak Zimny</w:t>
            </w:r>
            <w:r w:rsidR="00694FB2" w:rsidRPr="00544329">
              <w:rPr>
                <w:rFonts w:asciiTheme="minorHAnsi" w:hAnsiTheme="minorHAnsi" w:cstheme="minorHAnsi"/>
                <w:bCs/>
              </w:rPr>
              <w:t xml:space="preserve">, mgr </w:t>
            </w:r>
          </w:p>
        </w:tc>
      </w:tr>
      <w:tr w:rsidR="00E21041" w:rsidRPr="00544329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54432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11.</w:t>
            </w:r>
            <w:r w:rsidRPr="0054432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Forma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0B461834" w:rsidR="00E21041" w:rsidRPr="00544329" w:rsidRDefault="00D767CC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544329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12.</w:t>
            </w:r>
            <w:r w:rsidRPr="0054432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544329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544329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544329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544329">
        <w:rPr>
          <w:rFonts w:asciiTheme="minorHAnsi" w:hAnsiTheme="minorHAnsi" w:cstheme="minorHAnsi"/>
          <w:u w:val="single"/>
        </w:rPr>
        <w:t>Informacje</w:t>
      </w:r>
      <w:r w:rsidRPr="00544329">
        <w:rPr>
          <w:rFonts w:asciiTheme="minorHAnsi" w:hAnsiTheme="minorHAnsi" w:cstheme="minorHAnsi"/>
          <w:spacing w:val="-6"/>
          <w:u w:val="single"/>
        </w:rPr>
        <w:t xml:space="preserve"> </w:t>
      </w:r>
      <w:r w:rsidRPr="00544329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544329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544329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544329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 xml:space="preserve">  1.</w:t>
            </w:r>
            <w:r w:rsidRPr="00544329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544329">
              <w:rPr>
                <w:rFonts w:asciiTheme="minorHAnsi" w:hAnsiTheme="minorHAnsi" w:cstheme="minorHAnsi"/>
                <w:b/>
              </w:rPr>
              <w:t>Cele</w:t>
            </w:r>
            <w:r w:rsidRPr="00544329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534E1" w:rsidRPr="00544329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534E1" w:rsidRPr="00544329" w:rsidRDefault="00E534E1" w:rsidP="00E534E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 xml:space="preserve">C 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7170848D" w:rsidR="00E534E1" w:rsidRPr="00544329" w:rsidRDefault="00B069D1" w:rsidP="00B069D1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544329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Rozwijanie umiejętności </w:t>
            </w:r>
            <w:r w:rsidR="00074E00" w:rsidRPr="00074E0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projektowania i prowadzenia zajęć językowych i literackich w przedszkolu,</w:t>
            </w:r>
          </w:p>
        </w:tc>
      </w:tr>
      <w:tr w:rsidR="00E534E1" w:rsidRPr="00544329" w14:paraId="3E9060CC" w14:textId="77777777">
        <w:trPr>
          <w:trHeight w:val="537"/>
        </w:trPr>
        <w:tc>
          <w:tcPr>
            <w:tcW w:w="752" w:type="dxa"/>
          </w:tcPr>
          <w:p w14:paraId="0280B581" w14:textId="15173981" w:rsidR="00E534E1" w:rsidRPr="00544329" w:rsidRDefault="00E534E1" w:rsidP="00E534E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 xml:space="preserve">C 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1EBFC90B" w14:textId="388274DB" w:rsidR="00E534E1" w:rsidRPr="00544329" w:rsidRDefault="00B069D1" w:rsidP="00E534E1">
            <w:pPr>
              <w:pStyle w:val="TableParagraph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Rozwijanie umiejętności </w:t>
            </w:r>
            <w:r w:rsidRPr="00074E0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diagnozy w zakresie kompetencji polonistycznych (pod kątem przygotowania do nauki czytania i pisania),</w:t>
            </w:r>
          </w:p>
        </w:tc>
      </w:tr>
      <w:tr w:rsidR="00E534E1" w:rsidRPr="00544329" w14:paraId="74E6A767" w14:textId="77777777">
        <w:trPr>
          <w:trHeight w:val="537"/>
        </w:trPr>
        <w:tc>
          <w:tcPr>
            <w:tcW w:w="752" w:type="dxa"/>
          </w:tcPr>
          <w:p w14:paraId="07374EB0" w14:textId="71E46849" w:rsidR="00E534E1" w:rsidRPr="00544329" w:rsidRDefault="00E534E1" w:rsidP="00E534E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 xml:space="preserve">C 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6FD2612B" w14:textId="6F7E2801" w:rsidR="00E534E1" w:rsidRPr="00544329" w:rsidRDefault="00B069D1" w:rsidP="00B069D1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544329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Rozwijanie umiejętności </w:t>
            </w:r>
            <w:r w:rsidRPr="00074E0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wspomagania rozwoju dziecka w zakresie kompetencji polonistycznych</w:t>
            </w:r>
            <w:r w:rsidR="00176882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.</w:t>
            </w:r>
          </w:p>
        </w:tc>
      </w:tr>
      <w:tr w:rsidR="00B069D1" w:rsidRPr="00544329" w14:paraId="6B0A4F8A" w14:textId="77777777">
        <w:trPr>
          <w:trHeight w:val="537"/>
        </w:trPr>
        <w:tc>
          <w:tcPr>
            <w:tcW w:w="752" w:type="dxa"/>
          </w:tcPr>
          <w:p w14:paraId="5A3CC232" w14:textId="5A2E7B8D" w:rsidR="00B069D1" w:rsidRPr="00544329" w:rsidRDefault="00B069D1" w:rsidP="00E534E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 xml:space="preserve">C 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</w:tcPr>
          <w:p w14:paraId="67F2DCB7" w14:textId="7B29591B" w:rsidR="00B069D1" w:rsidRPr="00544329" w:rsidRDefault="00B069D1" w:rsidP="00B069D1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544329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Rozwijanie umiejętności </w:t>
            </w:r>
            <w:r w:rsidRPr="00074E0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pracy z utworem literackim z wykorzystaniem nowoczesnych technologii.</w:t>
            </w:r>
          </w:p>
        </w:tc>
      </w:tr>
    </w:tbl>
    <w:p w14:paraId="733D40BC" w14:textId="4F3D22F8" w:rsidR="00E21041" w:rsidRPr="00544329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544329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544329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544329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544329">
              <w:rPr>
                <w:rFonts w:asciiTheme="minorHAnsi" w:hAnsiTheme="minorHAnsi" w:cstheme="minorHAnsi"/>
                <w:b/>
              </w:rPr>
              <w:t>2.</w:t>
            </w:r>
            <w:r w:rsidR="004972B8" w:rsidRPr="00544329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544329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544329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544329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137A83F0" w:rsidR="004972B8" w:rsidRPr="00544329" w:rsidRDefault="00B069D1" w:rsidP="00A76CE8">
            <w:pPr>
              <w:pStyle w:val="TableParagraph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Podstawy wiedzy polonistycznej</w:t>
            </w:r>
          </w:p>
        </w:tc>
      </w:tr>
    </w:tbl>
    <w:p w14:paraId="0FE9648F" w14:textId="77777777" w:rsidR="004972B8" w:rsidRPr="00544329" w:rsidRDefault="004972B8">
      <w:pPr>
        <w:rPr>
          <w:rFonts w:asciiTheme="minorHAnsi" w:hAnsiTheme="minorHAnsi" w:cstheme="minorHAnsi"/>
        </w:rPr>
        <w:sectPr w:rsidR="004972B8" w:rsidRPr="00544329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544329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544329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544329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3.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Efekty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SIĘ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wybrane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dla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544329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544329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544329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544329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44329">
              <w:rPr>
                <w:rFonts w:asciiTheme="minorHAnsi" w:hAnsiTheme="minorHAnsi" w:cstheme="minorHAnsi"/>
                <w:b/>
                <w:i/>
              </w:rPr>
              <w:t>W</w:t>
            </w:r>
            <w:r w:rsidRPr="0054432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54432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544329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544329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544329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544329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544329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544329">
              <w:rPr>
                <w:rFonts w:asciiTheme="minorHAnsi" w:hAnsiTheme="minorHAnsi" w:cstheme="minorHAnsi"/>
                <w:b/>
              </w:rPr>
              <w:t>efektu</w:t>
            </w:r>
            <w:r w:rsidRPr="00544329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544329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Opis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założonego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dla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zajęć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efektu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544329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544329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54432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54432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się</w:t>
            </w:r>
            <w:r w:rsidRPr="0054432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student</w:t>
            </w:r>
            <w:r w:rsidRPr="00544329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zna</w:t>
            </w:r>
            <w:r w:rsidRPr="00544329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544329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544329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544329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544329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69723E" w:rsidRPr="00544329" w14:paraId="13EE6133" w14:textId="77777777" w:rsidTr="009C577A">
        <w:trPr>
          <w:trHeight w:val="537"/>
        </w:trPr>
        <w:tc>
          <w:tcPr>
            <w:tcW w:w="1848" w:type="dxa"/>
          </w:tcPr>
          <w:p w14:paraId="7F658912" w14:textId="18D9857E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544329">
              <w:rPr>
                <w:rFonts w:asciiTheme="minorHAnsi" w:hAnsiTheme="minorHAnsi" w:cstheme="minorHAnsi"/>
              </w:rPr>
              <w:t>E.1.W1.</w:t>
            </w:r>
          </w:p>
        </w:tc>
        <w:tc>
          <w:tcPr>
            <w:tcW w:w="4844" w:type="dxa"/>
          </w:tcPr>
          <w:p w14:paraId="754873B1" w14:textId="7CF25C89" w:rsidR="0069723E" w:rsidRPr="00544329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sposoby wykorzystywania wiedzy teoretycznej dotyczącej nauki o języku i edukacji kulturowo-literackiej oraz metodycznej do projektowania zajęć w zakresie edukacji polonistycznej w przedszkolu i klasach I–III szkoły podstawowej;</w:t>
            </w:r>
          </w:p>
        </w:tc>
        <w:tc>
          <w:tcPr>
            <w:tcW w:w="1839" w:type="dxa"/>
          </w:tcPr>
          <w:p w14:paraId="778B4CC0" w14:textId="41317103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360C60E7" w14:textId="05374E06" w:rsidR="0069723E" w:rsidRPr="008840A0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C 1.-C 4.</w:t>
            </w:r>
          </w:p>
        </w:tc>
      </w:tr>
      <w:tr w:rsidR="0069723E" w:rsidRPr="00544329" w14:paraId="63AC59A2" w14:textId="77777777" w:rsidTr="009C577A">
        <w:trPr>
          <w:trHeight w:val="537"/>
        </w:trPr>
        <w:tc>
          <w:tcPr>
            <w:tcW w:w="1848" w:type="dxa"/>
          </w:tcPr>
          <w:p w14:paraId="3B13AEDB" w14:textId="1D136409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44329">
              <w:rPr>
                <w:rFonts w:asciiTheme="minorHAnsi" w:hAnsiTheme="minorHAnsi" w:cstheme="minorHAnsi"/>
              </w:rPr>
              <w:t>E.1.W2.</w:t>
            </w:r>
          </w:p>
        </w:tc>
        <w:tc>
          <w:tcPr>
            <w:tcW w:w="4844" w:type="dxa"/>
          </w:tcPr>
          <w:p w14:paraId="7D27CC6A" w14:textId="45615956" w:rsidR="0069723E" w:rsidRPr="00544329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spersonalizowane strategie edukacyjne ukierunkowane na rozwijanie umiejętności pisania i czytania;</w:t>
            </w:r>
          </w:p>
        </w:tc>
        <w:tc>
          <w:tcPr>
            <w:tcW w:w="1839" w:type="dxa"/>
          </w:tcPr>
          <w:p w14:paraId="7AD9FBEF" w14:textId="241D3F0A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17A302BA" w14:textId="0E5E9201" w:rsidR="0069723E" w:rsidRPr="008840A0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C 1.-C 4.</w:t>
            </w:r>
          </w:p>
        </w:tc>
      </w:tr>
      <w:tr w:rsidR="0069723E" w:rsidRPr="00544329" w14:paraId="115D13AA" w14:textId="77777777" w:rsidTr="009C577A">
        <w:trPr>
          <w:trHeight w:val="537"/>
        </w:trPr>
        <w:tc>
          <w:tcPr>
            <w:tcW w:w="1848" w:type="dxa"/>
          </w:tcPr>
          <w:p w14:paraId="3503D51C" w14:textId="42AD0CD6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E.1.W3.</w:t>
            </w:r>
          </w:p>
        </w:tc>
        <w:tc>
          <w:tcPr>
            <w:tcW w:w="4844" w:type="dxa"/>
          </w:tcPr>
          <w:p w14:paraId="6F135AF3" w14:textId="03D24A5C" w:rsidR="0069723E" w:rsidRPr="00544329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sposoby rozwijania zainteresowań czytelniczych (inicjacja czytelnicza) i wykorzystywania różnych typów tekstów w pracy z dziećmi lub uczniami.</w:t>
            </w:r>
          </w:p>
        </w:tc>
        <w:tc>
          <w:tcPr>
            <w:tcW w:w="1839" w:type="dxa"/>
          </w:tcPr>
          <w:p w14:paraId="54951CEE" w14:textId="0F0B05C9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7783ABA7" w14:textId="5D13D993" w:rsidR="0069723E" w:rsidRPr="008840A0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C 1.-C 4.</w:t>
            </w:r>
          </w:p>
        </w:tc>
      </w:tr>
      <w:tr w:rsidR="002F6D25" w:rsidRPr="00544329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544329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544329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544329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44329">
              <w:rPr>
                <w:rFonts w:asciiTheme="minorHAnsi" w:hAnsiTheme="minorHAnsi" w:cstheme="minorHAnsi"/>
                <w:b/>
                <w:i/>
              </w:rPr>
              <w:t>W</w:t>
            </w:r>
            <w:r w:rsidRPr="0054432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54432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544329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544329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544329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544329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544329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544329">
              <w:rPr>
                <w:rFonts w:asciiTheme="minorHAnsi" w:hAnsiTheme="minorHAnsi" w:cstheme="minorHAnsi"/>
                <w:b/>
              </w:rPr>
              <w:t>efektu</w:t>
            </w:r>
            <w:r w:rsidRPr="00544329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544329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Opis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założonego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dla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zajęć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efektu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544329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44329">
              <w:rPr>
                <w:rFonts w:asciiTheme="minorHAnsi" w:hAnsiTheme="minorHAnsi" w:cstheme="minorHAnsi"/>
                <w:b/>
                <w:i/>
              </w:rPr>
              <w:t>(po</w:t>
            </w:r>
            <w:r w:rsidRPr="0054432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54432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zajęć</w:t>
            </w:r>
            <w:r w:rsidRPr="0054432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dla</w:t>
            </w:r>
            <w:r w:rsidRPr="0054432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544329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44329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54432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54432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się</w:t>
            </w:r>
            <w:r w:rsidRPr="0054432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student</w:t>
            </w:r>
            <w:r w:rsidRPr="0054432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umie</w:t>
            </w:r>
            <w:r w:rsidRPr="0054432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544329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544329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544329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69723E" w:rsidRPr="00544329" w14:paraId="7BE34942" w14:textId="77777777" w:rsidTr="009C577A">
        <w:trPr>
          <w:trHeight w:val="537"/>
        </w:trPr>
        <w:tc>
          <w:tcPr>
            <w:tcW w:w="1848" w:type="dxa"/>
          </w:tcPr>
          <w:p w14:paraId="68556288" w14:textId="566FD89B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44329">
              <w:rPr>
                <w:rFonts w:asciiTheme="minorHAnsi" w:hAnsiTheme="minorHAnsi" w:cstheme="minorHAnsi"/>
              </w:rPr>
              <w:t>E.1.U1.</w:t>
            </w:r>
          </w:p>
        </w:tc>
        <w:tc>
          <w:tcPr>
            <w:tcW w:w="4844" w:type="dxa"/>
          </w:tcPr>
          <w:p w14:paraId="2EB1E7C1" w14:textId="698B49B1" w:rsidR="0069723E" w:rsidRPr="00544329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skutecznie poprowadzić naukę czytania;</w:t>
            </w:r>
          </w:p>
        </w:tc>
        <w:tc>
          <w:tcPr>
            <w:tcW w:w="1839" w:type="dxa"/>
          </w:tcPr>
          <w:p w14:paraId="55B387EA" w14:textId="54786DD7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Kolokwium</w:t>
            </w:r>
          </w:p>
          <w:p w14:paraId="5C43F9B6" w14:textId="49B96A4E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Portfolio</w:t>
            </w:r>
          </w:p>
          <w:p w14:paraId="385CD800" w14:textId="36A9C9E2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Zajęcia symulacyjne</w:t>
            </w:r>
          </w:p>
          <w:p w14:paraId="7A14AF13" w14:textId="7ED89405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068D758D" w14:textId="466280A9" w:rsidR="0069723E" w:rsidRPr="008840A0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8840A0">
              <w:rPr>
                <w:rFonts w:asciiTheme="minorHAnsi" w:hAnsiTheme="minorHAnsi" w:cstheme="minorHAnsi"/>
                <w:bCs/>
              </w:rPr>
              <w:t>C 1.-C 4.</w:t>
            </w:r>
          </w:p>
        </w:tc>
      </w:tr>
      <w:tr w:rsidR="0069723E" w:rsidRPr="00544329" w14:paraId="421C5D40" w14:textId="77777777" w:rsidTr="009C577A">
        <w:trPr>
          <w:trHeight w:val="537"/>
        </w:trPr>
        <w:tc>
          <w:tcPr>
            <w:tcW w:w="1848" w:type="dxa"/>
          </w:tcPr>
          <w:p w14:paraId="597E5B2B" w14:textId="7D9BE852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44329">
              <w:rPr>
                <w:rFonts w:asciiTheme="minorHAnsi" w:hAnsiTheme="minorHAnsi" w:cstheme="minorHAnsi"/>
              </w:rPr>
              <w:t>E.1.U2.</w:t>
            </w:r>
          </w:p>
        </w:tc>
        <w:tc>
          <w:tcPr>
            <w:tcW w:w="4844" w:type="dxa"/>
          </w:tcPr>
          <w:p w14:paraId="5F7C5391" w14:textId="053FF694" w:rsidR="0069723E" w:rsidRPr="00544329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dostosować sposób uczenia pisania i czytania do specyficznych potrzeb ucznia;</w:t>
            </w:r>
          </w:p>
        </w:tc>
        <w:tc>
          <w:tcPr>
            <w:tcW w:w="1839" w:type="dxa"/>
          </w:tcPr>
          <w:p w14:paraId="24B589C5" w14:textId="77777777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Kolokwium</w:t>
            </w:r>
          </w:p>
          <w:p w14:paraId="6372FF64" w14:textId="77777777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Portfolio</w:t>
            </w:r>
          </w:p>
          <w:p w14:paraId="4DBC7B57" w14:textId="77777777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Zajęcia symulacyjne</w:t>
            </w:r>
          </w:p>
          <w:p w14:paraId="3F9EBE70" w14:textId="2919292C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47FCA395" w14:textId="208990AD" w:rsidR="0069723E" w:rsidRPr="008840A0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8840A0">
              <w:rPr>
                <w:rFonts w:asciiTheme="minorHAnsi" w:hAnsiTheme="minorHAnsi" w:cstheme="minorHAnsi"/>
                <w:bCs/>
              </w:rPr>
              <w:t>C 1.-C 4.</w:t>
            </w:r>
          </w:p>
        </w:tc>
      </w:tr>
      <w:tr w:rsidR="0069723E" w:rsidRPr="00544329" w14:paraId="63D232A0" w14:textId="77777777" w:rsidTr="00313EC2">
        <w:trPr>
          <w:trHeight w:val="268"/>
        </w:trPr>
        <w:tc>
          <w:tcPr>
            <w:tcW w:w="1848" w:type="dxa"/>
          </w:tcPr>
          <w:p w14:paraId="3B00952C" w14:textId="01E34BC2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E.1.U3.</w:t>
            </w:r>
          </w:p>
        </w:tc>
        <w:tc>
          <w:tcPr>
            <w:tcW w:w="4844" w:type="dxa"/>
          </w:tcPr>
          <w:p w14:paraId="20679AEB" w14:textId="07DE099A" w:rsidR="0069723E" w:rsidRPr="00544329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rozbudzić w uczniach pasję czytelniczą.</w:t>
            </w:r>
          </w:p>
        </w:tc>
        <w:tc>
          <w:tcPr>
            <w:tcW w:w="1839" w:type="dxa"/>
          </w:tcPr>
          <w:p w14:paraId="52D4948B" w14:textId="77777777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Kolokwium</w:t>
            </w:r>
          </w:p>
          <w:p w14:paraId="40536D77" w14:textId="77777777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Portfolio</w:t>
            </w:r>
          </w:p>
          <w:p w14:paraId="5B9B4752" w14:textId="77777777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Zajęcia symulacyjne</w:t>
            </w:r>
          </w:p>
          <w:p w14:paraId="41AEFABE" w14:textId="77777777" w:rsidR="0069723E" w:rsidRPr="00544329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70D62EE6" w14:textId="587FF8DD" w:rsidR="0069723E" w:rsidRPr="008840A0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8840A0">
              <w:rPr>
                <w:rFonts w:asciiTheme="minorHAnsi" w:hAnsiTheme="minorHAnsi" w:cstheme="minorHAnsi"/>
                <w:bCs/>
              </w:rPr>
              <w:t>C 1.-C 4.</w:t>
            </w:r>
          </w:p>
        </w:tc>
      </w:tr>
      <w:tr w:rsidR="00A415E1" w:rsidRPr="00544329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415E1" w:rsidRPr="00544329" w:rsidRDefault="00A415E1" w:rsidP="00A415E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44329">
              <w:rPr>
                <w:rFonts w:asciiTheme="minorHAnsi" w:hAnsiTheme="minorHAnsi" w:cstheme="minorHAnsi"/>
                <w:b/>
                <w:i/>
              </w:rPr>
              <w:t>W</w:t>
            </w:r>
            <w:r w:rsidRPr="0054432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54432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54432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15E1" w:rsidRPr="00544329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415E1" w:rsidRPr="00544329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544329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415E1" w:rsidRPr="00544329" w:rsidRDefault="00A415E1" w:rsidP="00A415E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544329">
              <w:rPr>
                <w:rFonts w:asciiTheme="minorHAnsi" w:hAnsiTheme="minorHAnsi" w:cstheme="minorHAnsi"/>
                <w:b/>
              </w:rPr>
              <w:t>efektu</w:t>
            </w:r>
            <w:r w:rsidRPr="00544329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415E1" w:rsidRPr="00544329" w:rsidRDefault="00A415E1" w:rsidP="00A415E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Opis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założonego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dla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zajęć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efektu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415E1" w:rsidRPr="00544329" w:rsidRDefault="00A415E1" w:rsidP="00A415E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44329">
              <w:rPr>
                <w:rFonts w:asciiTheme="minorHAnsi" w:hAnsiTheme="minorHAnsi" w:cstheme="minorHAnsi"/>
                <w:b/>
                <w:i/>
              </w:rPr>
              <w:t>(po</w:t>
            </w:r>
            <w:r w:rsidRPr="0054432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544329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zajęć</w:t>
            </w:r>
            <w:r w:rsidRPr="0054432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dla</w:t>
            </w:r>
            <w:r w:rsidRPr="0054432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415E1" w:rsidRPr="00544329" w:rsidRDefault="00A415E1" w:rsidP="00A415E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44329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54432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54432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się</w:t>
            </w:r>
            <w:r w:rsidRPr="00544329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student</w:t>
            </w:r>
            <w:r w:rsidRPr="0054432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>jest</w:t>
            </w:r>
            <w:r w:rsidRPr="00544329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544329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415E1" w:rsidRPr="00544329" w:rsidRDefault="00A415E1" w:rsidP="00A415E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Sposób</w:t>
            </w:r>
            <w:r w:rsidRPr="00544329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415E1" w:rsidRPr="00544329" w:rsidRDefault="00A415E1" w:rsidP="00A415E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69723E" w:rsidRPr="00544329" w14:paraId="4E831376" w14:textId="77777777" w:rsidTr="00856E90">
        <w:trPr>
          <w:trHeight w:val="534"/>
        </w:trPr>
        <w:tc>
          <w:tcPr>
            <w:tcW w:w="1848" w:type="dxa"/>
          </w:tcPr>
          <w:p w14:paraId="222CE3F4" w14:textId="4B41DE8A" w:rsidR="0069723E" w:rsidRPr="00544329" w:rsidRDefault="0069723E" w:rsidP="0069723E">
            <w:pPr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E.1.K1.</w:t>
            </w:r>
          </w:p>
        </w:tc>
        <w:tc>
          <w:tcPr>
            <w:tcW w:w="4844" w:type="dxa"/>
          </w:tcPr>
          <w:p w14:paraId="4BB163B8" w14:textId="4C23E2D1" w:rsidR="0069723E" w:rsidRPr="00544329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krzewienia zainteresowania i szacunku dla słowa pisanego.</w:t>
            </w:r>
          </w:p>
        </w:tc>
        <w:tc>
          <w:tcPr>
            <w:tcW w:w="1922" w:type="dxa"/>
            <w:gridSpan w:val="2"/>
          </w:tcPr>
          <w:p w14:paraId="652A2F5A" w14:textId="77777777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Portfolio</w:t>
            </w:r>
          </w:p>
          <w:p w14:paraId="1E678303" w14:textId="77777777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Zajęcia symulacyjne</w:t>
            </w:r>
          </w:p>
          <w:p w14:paraId="6F4B6867" w14:textId="512B6CF9" w:rsidR="0069723E" w:rsidRPr="00544329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3AF11A19" w14:textId="01EAD838" w:rsidR="0069723E" w:rsidRPr="008840A0" w:rsidRDefault="0069723E" w:rsidP="0069723E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C 1.-C 4.</w:t>
            </w:r>
          </w:p>
        </w:tc>
      </w:tr>
      <w:bookmarkEnd w:id="0"/>
    </w:tbl>
    <w:p w14:paraId="5C4EE1B4" w14:textId="77777777" w:rsidR="00E21041" w:rsidRPr="00544329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544329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544329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  <w:b/>
              </w:rPr>
              <w:lastRenderedPageBreak/>
              <w:t>4.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Treści</w:t>
            </w:r>
            <w:r w:rsidRPr="00544329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544329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544329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544329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544329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544329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Treści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544329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Odniesienie do efektów</w:t>
            </w:r>
            <w:r w:rsidRPr="00544329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uczenia</w:t>
            </w:r>
            <w:r w:rsidRPr="00544329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544329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544329" w14:paraId="7E4CA37B" w14:textId="77777777">
        <w:trPr>
          <w:trHeight w:val="537"/>
        </w:trPr>
        <w:tc>
          <w:tcPr>
            <w:tcW w:w="1772" w:type="dxa"/>
          </w:tcPr>
          <w:p w14:paraId="2460F766" w14:textId="29324418" w:rsidR="00E21041" w:rsidRPr="008840A0" w:rsidRDefault="00113F81" w:rsidP="00B069D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T 1.</w:t>
            </w:r>
            <w:r w:rsidR="00B069D1" w:rsidRPr="008840A0">
              <w:rPr>
                <w:rFonts w:asciiTheme="minorHAnsi" w:hAnsiTheme="minorHAnsi" w:cstheme="minorHAnsi"/>
                <w:bCs/>
              </w:rPr>
              <w:t>-T 7.</w:t>
            </w:r>
          </w:p>
        </w:tc>
        <w:tc>
          <w:tcPr>
            <w:tcW w:w="6001" w:type="dxa"/>
          </w:tcPr>
          <w:p w14:paraId="5EFA1DC2" w14:textId="77777777" w:rsidR="00B069D1" w:rsidRPr="00544329" w:rsidRDefault="00B069D1" w:rsidP="00B069D1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• Znajomość i funkcjonalne posługiwanie się pojęciami z zakresu wiedzy o języku.</w:t>
            </w:r>
          </w:p>
          <w:p w14:paraId="3C547684" w14:textId="77777777" w:rsidR="00B069D1" w:rsidRPr="00544329" w:rsidRDefault="00B069D1" w:rsidP="00B069D1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• Zapoznanie z metodyką edukacji polonistycznej (cele, treści programowe, metody i środki dydaktyczne)</w:t>
            </w:r>
          </w:p>
          <w:p w14:paraId="0F537408" w14:textId="77777777" w:rsidR="00B069D1" w:rsidRPr="00544329" w:rsidRDefault="00B069D1" w:rsidP="00B069D1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• Umiejętność opracowania zajęć z zakresu edukacji polonistycznej dla różnych grup wiekowych (3-6 lat).</w:t>
            </w:r>
          </w:p>
          <w:p w14:paraId="0F9714BA" w14:textId="77777777" w:rsidR="00B069D1" w:rsidRPr="00544329" w:rsidRDefault="00B069D1" w:rsidP="00B069D1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• Znajomość pojęć z zakresu gotowości szkolnej w obszarze przygotowania do nauki czytani i pisania;</w:t>
            </w:r>
          </w:p>
          <w:p w14:paraId="3202D16D" w14:textId="77777777" w:rsidR="00B069D1" w:rsidRPr="00544329" w:rsidRDefault="00B069D1" w:rsidP="00B069D1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• umiejętność przeprowadzenia diagnozy z zakresu kompetencji polonistycznych oraz wspomaganie rozwoju dziecka w tym obszarze rozwojowym</w:t>
            </w:r>
          </w:p>
          <w:p w14:paraId="312922BB" w14:textId="77777777" w:rsidR="00B069D1" w:rsidRPr="00544329" w:rsidRDefault="00B069D1" w:rsidP="00B069D1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• Orientacja w klasycznej i współczesnej literaturze dla dzieci oraz w kulturze dla dziecięcego odbiorcy.</w:t>
            </w:r>
          </w:p>
          <w:p w14:paraId="12263B80" w14:textId="77777777" w:rsidR="00B069D1" w:rsidRPr="00544329" w:rsidRDefault="00B069D1" w:rsidP="00B069D1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• Umiejętność analizy i interpretacji zróżnicowanych formalnie dzieł literackich oraz kulturowych, praca z tekstem literackim z wykorzystaniem nowoczesnych technologii.</w:t>
            </w:r>
          </w:p>
          <w:p w14:paraId="36FFDA99" w14:textId="5FC54FA0" w:rsidR="00E21041" w:rsidRPr="00544329" w:rsidRDefault="00B069D1" w:rsidP="00B069D1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269" w:type="dxa"/>
          </w:tcPr>
          <w:p w14:paraId="20C71FA9" w14:textId="77777777" w:rsidR="0069723E" w:rsidRPr="00544329" w:rsidRDefault="0069723E" w:rsidP="0069723E">
            <w:pPr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E.1.W1.</w:t>
            </w:r>
          </w:p>
          <w:p w14:paraId="1216483A" w14:textId="77777777" w:rsidR="0069723E" w:rsidRPr="00544329" w:rsidRDefault="0069723E" w:rsidP="0069723E">
            <w:pPr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E.1.W2.</w:t>
            </w:r>
          </w:p>
          <w:p w14:paraId="7BDD8487" w14:textId="77777777" w:rsidR="0069723E" w:rsidRPr="00544329" w:rsidRDefault="0069723E" w:rsidP="0069723E">
            <w:pPr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E.1.W3.</w:t>
            </w:r>
          </w:p>
          <w:p w14:paraId="7C32165E" w14:textId="77777777" w:rsidR="0069723E" w:rsidRPr="00544329" w:rsidRDefault="0069723E" w:rsidP="0069723E">
            <w:pPr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E.1.U1.</w:t>
            </w:r>
          </w:p>
          <w:p w14:paraId="28910092" w14:textId="77777777" w:rsidR="0069723E" w:rsidRPr="00544329" w:rsidRDefault="0069723E" w:rsidP="0069723E">
            <w:pPr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E.1.U2.</w:t>
            </w:r>
          </w:p>
          <w:p w14:paraId="5DCFB495" w14:textId="77777777" w:rsidR="0069723E" w:rsidRPr="00544329" w:rsidRDefault="0069723E" w:rsidP="0069723E">
            <w:pPr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E.1.U3.</w:t>
            </w:r>
          </w:p>
          <w:p w14:paraId="044FA647" w14:textId="77777777" w:rsidR="0069723E" w:rsidRPr="00544329" w:rsidRDefault="0069723E" w:rsidP="0069723E">
            <w:pPr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E.1.K1.</w:t>
            </w:r>
          </w:p>
          <w:p w14:paraId="1071F18F" w14:textId="5C7C1F3C" w:rsidR="00E21041" w:rsidRPr="00544329" w:rsidRDefault="00E21041" w:rsidP="00D41921">
            <w:pPr>
              <w:rPr>
                <w:rFonts w:asciiTheme="minorHAnsi" w:hAnsiTheme="minorHAnsi" w:cstheme="minorHAnsi"/>
              </w:rPr>
            </w:pPr>
          </w:p>
        </w:tc>
      </w:tr>
    </w:tbl>
    <w:p w14:paraId="308232B1" w14:textId="77777777" w:rsidR="00E21041" w:rsidRPr="00544329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544329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544329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 xml:space="preserve">  5.</w:t>
            </w:r>
            <w:r w:rsidRPr="00544329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544329">
              <w:rPr>
                <w:rFonts w:asciiTheme="minorHAnsi" w:hAnsiTheme="minorHAnsi" w:cstheme="minorHAnsi"/>
                <w:b/>
              </w:rPr>
              <w:t>Warunki zaliczenia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544329" w14:paraId="0ADAED6A" w14:textId="77777777" w:rsidTr="00B62C3C">
        <w:trPr>
          <w:trHeight w:val="537"/>
        </w:trPr>
        <w:tc>
          <w:tcPr>
            <w:tcW w:w="10042" w:type="dxa"/>
          </w:tcPr>
          <w:p w14:paraId="1B18F925" w14:textId="61997032" w:rsidR="0069723E" w:rsidRPr="00544329" w:rsidRDefault="0069723E" w:rsidP="0069723E">
            <w:pPr>
              <w:rPr>
                <w:rFonts w:asciiTheme="minorHAnsi" w:eastAsia="Times New Roman" w:hAnsiTheme="minorHAnsi" w:cstheme="minorHAnsi"/>
                <w:b/>
                <w:bCs/>
              </w:rPr>
            </w:pPr>
            <w:r w:rsidRPr="00544329">
              <w:rPr>
                <w:rFonts w:asciiTheme="minorHAnsi" w:hAnsiTheme="minorHAnsi" w:cstheme="minorHAnsi"/>
                <w:b/>
                <w:bCs/>
              </w:rPr>
              <w:t xml:space="preserve">Wykłady </w:t>
            </w:r>
          </w:p>
          <w:p w14:paraId="24A8A235" w14:textId="1838E60F" w:rsidR="0069723E" w:rsidRPr="00544329" w:rsidRDefault="0069723E" w:rsidP="0069723E">
            <w:pPr>
              <w:widowControl/>
              <w:numPr>
                <w:ilvl w:val="0"/>
                <w:numId w:val="2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544329">
              <w:rPr>
                <w:rStyle w:val="Pogrubienie"/>
                <w:rFonts w:asciiTheme="minorHAnsi" w:hAnsiTheme="minorHAnsi" w:cstheme="minorHAnsi"/>
              </w:rPr>
              <w:t xml:space="preserve">Pisemne kolokwium zaliczeniowe test </w:t>
            </w:r>
            <w:r w:rsidRPr="00544329">
              <w:rPr>
                <w:rStyle w:val="inqyif"/>
                <w:rFonts w:asciiTheme="minorHAnsi" w:hAnsiTheme="minorHAnsi" w:cstheme="minorHAnsi"/>
              </w:rPr>
              <w:t>jednokrotnego/wielokrotnego wyboru, pytania otwarte (np. z zakresu założeń metody profilaktyki logopedycznej, etapów metody analityczno-syntetycznej).</w:t>
            </w:r>
          </w:p>
          <w:p w14:paraId="746391AF" w14:textId="06F312E2" w:rsidR="0069723E" w:rsidRPr="00544329" w:rsidRDefault="0069723E" w:rsidP="0069723E">
            <w:pPr>
              <w:widowControl/>
              <w:numPr>
                <w:ilvl w:val="0"/>
                <w:numId w:val="2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544329">
              <w:rPr>
                <w:rStyle w:val="Pogrubienie"/>
                <w:rFonts w:asciiTheme="minorHAnsi" w:hAnsiTheme="minorHAnsi" w:cstheme="minorHAnsi"/>
              </w:rPr>
              <w:t>Aktywność</w:t>
            </w:r>
          </w:p>
          <w:p w14:paraId="2AD8DCE3" w14:textId="38EBD27C" w:rsidR="0069723E" w:rsidRPr="00544329" w:rsidRDefault="0069723E" w:rsidP="0069723E">
            <w:pPr>
              <w:rPr>
                <w:rFonts w:asciiTheme="minorHAnsi" w:hAnsiTheme="minorHAnsi" w:cstheme="minorHAnsi"/>
                <w:b/>
                <w:bCs/>
              </w:rPr>
            </w:pPr>
            <w:r w:rsidRPr="00544329">
              <w:rPr>
                <w:rFonts w:asciiTheme="minorHAnsi" w:hAnsiTheme="minorHAnsi" w:cstheme="minorHAnsi"/>
                <w:b/>
                <w:bCs/>
              </w:rPr>
              <w:t>Ćwiczenia</w:t>
            </w:r>
          </w:p>
          <w:p w14:paraId="51AFF06C" w14:textId="0652BB9E" w:rsidR="0069723E" w:rsidRPr="00544329" w:rsidRDefault="0069723E" w:rsidP="0069723E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544329">
              <w:rPr>
                <w:rStyle w:val="Pogrubienie"/>
                <w:rFonts w:asciiTheme="minorHAnsi" w:hAnsiTheme="minorHAnsi" w:cstheme="minorHAnsi"/>
              </w:rPr>
              <w:t>Obecność i aktywność</w:t>
            </w:r>
          </w:p>
          <w:p w14:paraId="65A7449C" w14:textId="77777777" w:rsidR="0069723E" w:rsidRPr="00544329" w:rsidRDefault="0069723E" w:rsidP="0069723E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544329">
              <w:rPr>
                <w:rStyle w:val="Pogrubienie"/>
                <w:rFonts w:asciiTheme="minorHAnsi" w:hAnsiTheme="minorHAnsi" w:cstheme="minorHAnsi"/>
              </w:rPr>
              <w:t>Teoretyczno-praktyczne portfolio (Teczka metodologiczna):</w:t>
            </w:r>
            <w:r w:rsidRPr="00544329">
              <w:rPr>
                <w:rStyle w:val="inqyif"/>
                <w:rFonts w:asciiTheme="minorHAnsi" w:hAnsiTheme="minorHAnsi" w:cstheme="minorHAnsi"/>
              </w:rPr>
              <w:t xml:space="preserve"> Opracowanie i zaprezentowanie zestawu autorskich materiałów (np. 3 scenariusze zajęć dla różnych grup wiekowych, autorskie karty pracy, propozycje ćwiczeń logopedycznych).</w:t>
            </w:r>
          </w:p>
          <w:p w14:paraId="5D000BA8" w14:textId="77777777" w:rsidR="0069723E" w:rsidRPr="00544329" w:rsidRDefault="0069723E" w:rsidP="0069723E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544329">
              <w:rPr>
                <w:rStyle w:val="Pogrubienie"/>
                <w:rFonts w:asciiTheme="minorHAnsi" w:hAnsiTheme="minorHAnsi" w:cstheme="minorHAnsi"/>
              </w:rPr>
              <w:t>Przeprowadzenie zajęć symulacyjnych:</w:t>
            </w:r>
            <w:r w:rsidRPr="00544329">
              <w:rPr>
                <w:rStyle w:val="inqyif"/>
                <w:rFonts w:asciiTheme="minorHAnsi" w:hAnsiTheme="minorHAnsi" w:cstheme="minorHAnsi"/>
              </w:rPr>
              <w:t xml:space="preserve"> Samodzielne poprowadzenie fragmentu zajęć z grupą studencką w oparciu o przygotowany scenariusz.</w:t>
            </w:r>
          </w:p>
          <w:p w14:paraId="1C01C478" w14:textId="65CC16F4" w:rsidR="00DB68FB" w:rsidRPr="00544329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8BDCCDE" w14:textId="77777777" w:rsidR="00DB68FB" w:rsidRPr="00544329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544329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544329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 xml:space="preserve">  6.</w:t>
            </w:r>
            <w:r w:rsidRPr="00544329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544329">
              <w:rPr>
                <w:rFonts w:asciiTheme="minorHAnsi" w:hAnsiTheme="minorHAnsi" w:cstheme="minorHAnsi"/>
                <w:b/>
              </w:rPr>
              <w:t>Metody prowadzenia</w:t>
            </w:r>
            <w:r w:rsidRPr="00544329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544329" w14:paraId="2B6A9346" w14:textId="77777777" w:rsidTr="00F853B5">
        <w:trPr>
          <w:trHeight w:val="537"/>
        </w:trPr>
        <w:tc>
          <w:tcPr>
            <w:tcW w:w="10042" w:type="dxa"/>
          </w:tcPr>
          <w:p w14:paraId="78D6F28F" w14:textId="59A8023C" w:rsidR="0069723E" w:rsidRPr="0069723E" w:rsidRDefault="0069723E" w:rsidP="0069723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544329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Metody podające:</w:t>
            </w:r>
            <w:r w:rsidRPr="00544329">
              <w:rPr>
                <w:rFonts w:asciiTheme="minorHAnsi" w:eastAsia="Times New Roman" w:hAnsiTheme="minorHAnsi" w:cstheme="minorHAnsi"/>
                <w:lang w:eastAsia="pl-PL"/>
              </w:rPr>
              <w:t xml:space="preserve"> Wykład informacyjny, wykład problemowy z wykorzystaniem prezentacji multimedialnych.</w:t>
            </w:r>
          </w:p>
          <w:p w14:paraId="69244CAF" w14:textId="39004565" w:rsidR="0069723E" w:rsidRPr="0069723E" w:rsidRDefault="0069723E" w:rsidP="0069723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544329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Metody aktywizujące:</w:t>
            </w:r>
            <w:r w:rsidRPr="00544329">
              <w:rPr>
                <w:rFonts w:asciiTheme="minorHAnsi" w:eastAsia="Times New Roman" w:hAnsiTheme="minorHAnsi" w:cstheme="minorHAnsi"/>
                <w:lang w:eastAsia="pl-PL"/>
              </w:rPr>
              <w:t xml:space="preserve"> Dyskusja dydaktyczna, analiza studiów przypadku (case study) dotyczących rozwoju mowy i trudności dzieci.</w:t>
            </w:r>
          </w:p>
          <w:p w14:paraId="309ED5C7" w14:textId="15007F41" w:rsidR="0069723E" w:rsidRPr="00544329" w:rsidRDefault="0069723E" w:rsidP="0069723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544329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Pokazy:</w:t>
            </w:r>
          </w:p>
          <w:p w14:paraId="3D3B6A52" w14:textId="587C04F7" w:rsidR="00DB68FB" w:rsidRPr="00544329" w:rsidRDefault="0069723E" w:rsidP="0069723E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sz w:val="22"/>
                <w:szCs w:val="22"/>
              </w:rPr>
              <w:t>Analiza gotowych programów edukacyjnych, filmów instruktażowych z pracy w przedszkolu oraz prezentacja nowoczesnych pomocy dydaktycznych.</w:t>
            </w:r>
          </w:p>
        </w:tc>
      </w:tr>
    </w:tbl>
    <w:p w14:paraId="0DDF8833" w14:textId="77777777" w:rsidR="00E21041" w:rsidRPr="00544329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544329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544329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lastRenderedPageBreak/>
              <w:t>7.</w:t>
            </w:r>
            <w:r w:rsidRPr="0054432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544329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544329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  <w:b/>
              </w:rPr>
              <w:t>Literatura</w:t>
            </w:r>
            <w:r w:rsidRPr="00544329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544329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544329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  <w:b/>
              </w:rPr>
              <w:t>Literatura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544329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544329" w14:paraId="3115CD88" w14:textId="77777777">
        <w:trPr>
          <w:trHeight w:val="537"/>
        </w:trPr>
        <w:tc>
          <w:tcPr>
            <w:tcW w:w="4943" w:type="dxa"/>
          </w:tcPr>
          <w:p w14:paraId="55C6140F" w14:textId="77777777" w:rsidR="0069723E" w:rsidRPr="00544329" w:rsidRDefault="0069723E" w:rsidP="0069723E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Filipiak E., Konteksty rozwoju aktywności językowej dzieci w wieku wczesnoszkolnym, Bydgoszcz 2002.</w:t>
            </w:r>
          </w:p>
          <w:p w14:paraId="2AFC6336" w14:textId="77777777" w:rsidR="0069723E" w:rsidRPr="00544329" w:rsidRDefault="0069723E" w:rsidP="0069723E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Jadacka H., Kultura języka polskiego. Fleksja, słowotwórstwo, składnia, Warszawa 2007.</w:t>
            </w:r>
          </w:p>
          <w:p w14:paraId="2F76C757" w14:textId="77777777" w:rsidR="0069723E" w:rsidRPr="00544329" w:rsidRDefault="0069723E" w:rsidP="0069723E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Kuszak K., Świat związków frazeologicznych w języku dziecka. Inspiracje teoretyczne - badania - implikacje praktyczne, Poznań 2014.</w:t>
            </w:r>
          </w:p>
          <w:p w14:paraId="7ACA1B56" w14:textId="77777777" w:rsidR="0069723E" w:rsidRPr="00544329" w:rsidRDefault="0069723E" w:rsidP="0069723E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Markowski A., Kultura języka polskiego. Teoria. Zagadnienia leksykalne, Warszawa 2007.</w:t>
            </w:r>
          </w:p>
          <w:p w14:paraId="36879E11" w14:textId="77777777" w:rsidR="0069723E" w:rsidRPr="00544329" w:rsidRDefault="0069723E" w:rsidP="0069723E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Markowski A. (red.), Nowy słownik poprawnej polszczyzny, Warszawa 2000.</w:t>
            </w:r>
          </w:p>
          <w:p w14:paraId="0BC7B457" w14:textId="77777777" w:rsidR="0069723E" w:rsidRPr="00544329" w:rsidRDefault="0069723E" w:rsidP="0069723E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Ostaszewska D., Tambor J., Fonetyka i fonologia współczesnego języka polskiego, Warszawa 2010.</w:t>
            </w:r>
          </w:p>
          <w:p w14:paraId="075E2FFF" w14:textId="77777777" w:rsidR="0069723E" w:rsidRPr="00544329" w:rsidRDefault="0069723E" w:rsidP="0069723E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Pardej K., Wariantywność fonetyczna u dzieci wiejskich z gminy Rzeczyca, województwo łódzkie, Kraków 2011.</w:t>
            </w:r>
          </w:p>
          <w:p w14:paraId="4363FA91" w14:textId="77777777" w:rsidR="0069723E" w:rsidRPr="00544329" w:rsidRDefault="0069723E" w:rsidP="0069723E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Pardej K., Proces przyswajania systemu językowego, „Wychowanie w Przedszkolu” 2009, nr 1, s. 18-20.</w:t>
            </w:r>
          </w:p>
          <w:p w14:paraId="6D90579A" w14:textId="77777777" w:rsidR="0069723E" w:rsidRPr="00544329" w:rsidRDefault="0069723E" w:rsidP="0069723E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Pardej K., Wpływ dyskursu na konstruowanie opowiadań przez dzieci w wieku od dwóch do dziesięciu lat, „Poradnik Językowy” 2009, z. 8, s. 83-90.</w:t>
            </w:r>
          </w:p>
          <w:p w14:paraId="557DA15C" w14:textId="77777777" w:rsidR="0069723E" w:rsidRPr="00544329" w:rsidRDefault="0069723E" w:rsidP="0069723E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Tambor J., Fonetyka i fonologia współczesnego języka polskiego. Ćwiczenia, Warszawa 2011.</w:t>
            </w:r>
          </w:p>
          <w:p w14:paraId="4FA42E59" w14:textId="77777777" w:rsidR="0069723E" w:rsidRPr="00544329" w:rsidRDefault="0069723E" w:rsidP="0069723E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544329">
              <w:rPr>
                <w:rFonts w:asciiTheme="minorHAnsi" w:hAnsiTheme="minorHAnsi" w:cstheme="minorHAnsi"/>
                <w:color w:val="06022E"/>
                <w:sz w:val="22"/>
                <w:szCs w:val="22"/>
              </w:rPr>
              <w:t>Żytko M., Pozwólmy dzieciom mówić i pisać, Warszawa 2011.</w:t>
            </w:r>
          </w:p>
          <w:p w14:paraId="6E1F7E05" w14:textId="6892E3B2" w:rsidR="00E21041" w:rsidRPr="00544329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99" w:type="dxa"/>
          </w:tcPr>
          <w:p w14:paraId="72F59682" w14:textId="77777777" w:rsidR="0069723E" w:rsidRPr="0069723E" w:rsidRDefault="0069723E" w:rsidP="0069723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69723E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Badyda E., Rzedzicka S., Fonetyka języka polskiego w ćwiczeniach, Gdańsk 2009.</w:t>
            </w:r>
          </w:p>
          <w:p w14:paraId="529BE25A" w14:textId="77777777" w:rsidR="0069723E" w:rsidRPr="0069723E" w:rsidRDefault="0069723E" w:rsidP="0069723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69723E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Bernstain B., Socjolingwistyczne ujęcie procesu socjalizacji. Uwagi dotyczące podatności na oddziaływanie szkoły, przeł. Z. Babska, [w:] Badania nad rozwojem języka dziecka, red. G. W. Shugar, M. Smoczyńska, Warszawa 1980, s. 557-596.</w:t>
            </w:r>
          </w:p>
          <w:p w14:paraId="41476A8A" w14:textId="77777777" w:rsidR="0069723E" w:rsidRPr="0069723E" w:rsidRDefault="0069723E" w:rsidP="0069723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69723E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Dubisz S. (red.), Nauka o języku dla polonistów, Warszawa 2002.</w:t>
            </w:r>
          </w:p>
          <w:p w14:paraId="6BCF13C9" w14:textId="77777777" w:rsidR="0069723E" w:rsidRPr="0069723E" w:rsidRDefault="0069723E" w:rsidP="0069723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69723E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Dukiewicz L., Sawicka I., Gramatyka współczesnego języka polskiego. Fonetyka i fonologia, Kraków 1995.</w:t>
            </w:r>
          </w:p>
          <w:p w14:paraId="0236F631" w14:textId="77777777" w:rsidR="0069723E" w:rsidRPr="0069723E" w:rsidRDefault="0069723E" w:rsidP="0069723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69723E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Krasuska-Betiuk M., Miejsce nauki o języku w kształceniu językowym uczniów w młodszym wieku szkolnym, [w:] Wiedza o języku i kompetencje językowe uczniów, red. nauk. Bernadeta Niesporek-Szamburska, Katowice 2012, s. 45-56.</w:t>
            </w:r>
          </w:p>
          <w:p w14:paraId="118F6622" w14:textId="77777777" w:rsidR="0069723E" w:rsidRPr="0069723E" w:rsidRDefault="0069723E" w:rsidP="0069723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69723E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Kucała M., Twoja mowa cię zdradza. Regionalizmy i dialektyzmy języka polskiego, Kraków 1994.</w:t>
            </w:r>
          </w:p>
          <w:p w14:paraId="454DDFE6" w14:textId="77777777" w:rsidR="0069723E" w:rsidRPr="0069723E" w:rsidRDefault="0069723E" w:rsidP="0069723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69723E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Mnich M., Sprawność językowa dzieci w wieku wczesnoszkolnym, Kraków 2002.</w:t>
            </w:r>
          </w:p>
          <w:p w14:paraId="57935837" w14:textId="77777777" w:rsidR="0069723E" w:rsidRPr="0069723E" w:rsidRDefault="0069723E" w:rsidP="0069723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69723E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Ostaszewska D., Tambor J., Podstawowe wiadomości z fonetyki i fonologii współczesnego języka polskiego, Katowice 1997.</w:t>
            </w:r>
          </w:p>
          <w:p w14:paraId="4AAC11C4" w14:textId="77777777" w:rsidR="0069723E" w:rsidRPr="0069723E" w:rsidRDefault="0069723E" w:rsidP="0069723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69723E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Toczyska B., Głośno i wyraźnie. 9 lekcji dobrego mówienia, Gdańsk 2007.</w:t>
            </w:r>
          </w:p>
          <w:p w14:paraId="46327999" w14:textId="77777777" w:rsidR="0069723E" w:rsidRPr="0069723E" w:rsidRDefault="0069723E" w:rsidP="0069723E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69723E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Wierzbicka A., Kultura języka polskiego praktyczne ćwiczenia, Łódź 2001.</w:t>
            </w:r>
          </w:p>
          <w:p w14:paraId="49327DED" w14:textId="56D3EE34" w:rsidR="00E21041" w:rsidRPr="008840A0" w:rsidRDefault="0069723E" w:rsidP="008840A0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69723E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Wiśniewski M., Zarys fonetyki i fonologii współczesnego języka polskiego, Toruń 2001.</w:t>
            </w:r>
          </w:p>
        </w:tc>
      </w:tr>
    </w:tbl>
    <w:p w14:paraId="202E22F2" w14:textId="77777777" w:rsidR="00E21041" w:rsidRPr="00544329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544329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544329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8.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Kalkulacja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ECTS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–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544329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544329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ST</w:t>
            </w:r>
            <w:r w:rsidRPr="00544329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STACJONARNE/Forma</w:t>
            </w:r>
            <w:r w:rsidRPr="00544329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aktywności/obciążenie</w:t>
            </w:r>
            <w:r w:rsidRPr="00544329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544329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Godziny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na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544329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544329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544329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85DF0" w:rsidRPr="00544329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785DF0" w:rsidRPr="00544329" w:rsidRDefault="00785DF0" w:rsidP="00785DF0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lastRenderedPageBreak/>
              <w:t>Godziny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zajęć</w:t>
            </w:r>
            <w:r w:rsidRPr="0054432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z</w:t>
            </w:r>
            <w:r w:rsidRPr="0054432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5DAD5B5A" w:rsidR="00785DF0" w:rsidRPr="008840A0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785DF0" w:rsidRPr="00544329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785DF0" w:rsidRPr="00544329" w:rsidRDefault="00785DF0" w:rsidP="00785DF0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Praca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własna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4E3A427B" w:rsidR="00785DF0" w:rsidRPr="008840A0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70</w:t>
            </w:r>
          </w:p>
        </w:tc>
      </w:tr>
      <w:tr w:rsidR="00785DF0" w:rsidRPr="00544329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785DF0" w:rsidRPr="00544329" w:rsidRDefault="00785DF0" w:rsidP="00785DF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6D99E0B9" w:rsidR="00785DF0" w:rsidRPr="008840A0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85DF0" w:rsidRPr="00544329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785DF0" w:rsidRPr="00544329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1.</w:t>
            </w:r>
            <w:r w:rsidRPr="00544329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544329">
              <w:rPr>
                <w:rFonts w:asciiTheme="minorHAnsi" w:hAnsiTheme="minorHAnsi" w:cstheme="minorHAnsi"/>
              </w:rPr>
              <w:t>przygotowanie</w:t>
            </w:r>
            <w:r w:rsidRPr="0054432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do</w:t>
            </w:r>
            <w:r w:rsidRPr="0054432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785DF0" w:rsidRPr="00544329" w:rsidRDefault="00785DF0" w:rsidP="00785DF0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434F1D3B" w:rsidR="00785DF0" w:rsidRPr="008840A0" w:rsidRDefault="009D078D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785DF0" w:rsidRPr="00544329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785DF0" w:rsidRPr="00544329" w:rsidRDefault="00785DF0" w:rsidP="00785DF0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2.</w:t>
            </w:r>
            <w:r w:rsidRPr="00544329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544329">
              <w:rPr>
                <w:rFonts w:asciiTheme="minorHAnsi" w:hAnsiTheme="minorHAnsi" w:cstheme="minorHAnsi"/>
              </w:rPr>
              <w:t>przygotowanie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do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egzaminu/</w:t>
            </w:r>
            <w:r w:rsidRPr="0054432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zaliczenia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785DF0" w:rsidRPr="00544329" w:rsidRDefault="00785DF0" w:rsidP="00785DF0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45780DEE" w:rsidR="00785DF0" w:rsidRPr="008840A0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785DF0" w:rsidRPr="00544329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785DF0" w:rsidRPr="00544329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3.</w:t>
            </w:r>
            <w:r w:rsidRPr="00544329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544329">
              <w:rPr>
                <w:rFonts w:asciiTheme="minorHAnsi" w:hAnsiTheme="minorHAnsi" w:cstheme="minorHAnsi"/>
              </w:rPr>
              <w:t>przygotowanie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do</w:t>
            </w:r>
            <w:r w:rsidRPr="0054432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zaliczenia</w:t>
            </w:r>
            <w:r w:rsidRPr="00544329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785DF0" w:rsidRPr="00544329" w:rsidRDefault="00785DF0" w:rsidP="00785DF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10B552EE" w:rsidR="00785DF0" w:rsidRPr="008840A0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785DF0" w:rsidRPr="00544329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785DF0" w:rsidRPr="00544329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4.</w:t>
            </w:r>
            <w:r w:rsidRPr="00544329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544329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785DF0" w:rsidRPr="00544329" w:rsidRDefault="00785DF0" w:rsidP="00785DF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4E0D778A" w:rsidR="00785DF0" w:rsidRPr="008840A0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785DF0" w:rsidRPr="00544329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785DF0" w:rsidRPr="00544329" w:rsidRDefault="00785DF0" w:rsidP="00785DF0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SUMA</w:t>
            </w:r>
            <w:r w:rsidRPr="0054432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44329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74D1855D" w:rsidR="00785DF0" w:rsidRPr="008840A0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100</w:t>
            </w:r>
          </w:p>
        </w:tc>
      </w:tr>
      <w:tr w:rsidR="00785DF0" w:rsidRPr="00544329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785DF0" w:rsidRPr="00544329" w:rsidRDefault="00785DF0" w:rsidP="00785DF0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SUMARYCZNA</w:t>
            </w:r>
            <w:r w:rsidRPr="0054432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LICZBA</w:t>
            </w:r>
            <w:r w:rsidRPr="0054432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PUNKTÓW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ECTS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DLA</w:t>
            </w:r>
            <w:r w:rsidRPr="00544329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16A675F8" w:rsidR="00785DF0" w:rsidRPr="008840A0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4</w:t>
            </w:r>
          </w:p>
        </w:tc>
      </w:tr>
      <w:tr w:rsidR="00E21041" w:rsidRPr="00544329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544329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544329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544329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544329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544329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Godziny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na</w:t>
            </w:r>
            <w:r w:rsidRPr="0054432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544329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544329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Godziny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zajęć</w:t>
            </w:r>
            <w:r w:rsidRPr="0054432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z</w:t>
            </w:r>
            <w:r w:rsidRPr="0054432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60581A9E" w:rsidR="00E21041" w:rsidRPr="008840A0" w:rsidRDefault="007D7D44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E21041" w:rsidRPr="00544329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544329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544329">
              <w:rPr>
                <w:rFonts w:asciiTheme="minorHAnsi" w:hAnsiTheme="minorHAnsi" w:cstheme="minorHAnsi"/>
                <w:b/>
              </w:rPr>
              <w:t>Praca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własna</w:t>
            </w:r>
            <w:r w:rsidRPr="0054432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2D1A00E8" w:rsidR="00E21041" w:rsidRPr="008840A0" w:rsidRDefault="00785DF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80</w:t>
            </w:r>
          </w:p>
        </w:tc>
      </w:tr>
      <w:tr w:rsidR="00E21041" w:rsidRPr="00544329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544329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1.</w:t>
            </w:r>
            <w:r w:rsidRPr="00544329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544329">
              <w:rPr>
                <w:rFonts w:asciiTheme="minorHAnsi" w:hAnsiTheme="minorHAnsi" w:cstheme="minorHAnsi"/>
              </w:rPr>
              <w:t>przygotowanie</w:t>
            </w:r>
            <w:r w:rsidRPr="0054432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do</w:t>
            </w:r>
            <w:r w:rsidRPr="0054432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44329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544329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1BF7757B" w:rsidR="00E21041" w:rsidRPr="008840A0" w:rsidRDefault="00785DF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E21041" w:rsidRPr="00544329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544329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8840A0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21041" w:rsidRPr="00544329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544329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2.</w:t>
            </w:r>
            <w:r w:rsidRPr="00544329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544329">
              <w:rPr>
                <w:rFonts w:asciiTheme="minorHAnsi" w:hAnsiTheme="minorHAnsi" w:cstheme="minorHAnsi"/>
              </w:rPr>
              <w:t>przygotowanie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do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egzaminu/</w:t>
            </w:r>
            <w:r w:rsidRPr="0054432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zaliczenia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544329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5B5ED2D2" w:rsidR="00E21041" w:rsidRPr="008840A0" w:rsidRDefault="00785DF0" w:rsidP="00455CA7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25</w:t>
            </w:r>
          </w:p>
        </w:tc>
      </w:tr>
      <w:tr w:rsidR="00E21041" w:rsidRPr="00544329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544329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3.</w:t>
            </w:r>
            <w:r w:rsidRPr="00544329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544329">
              <w:rPr>
                <w:rFonts w:asciiTheme="minorHAnsi" w:hAnsiTheme="minorHAnsi" w:cstheme="minorHAnsi"/>
              </w:rPr>
              <w:t>przygotowanie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do</w:t>
            </w:r>
            <w:r w:rsidRPr="0054432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zaliczenia</w:t>
            </w:r>
            <w:r w:rsidRPr="00544329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544329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2C226889" w:rsidR="00E21041" w:rsidRPr="008840A0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35</w:t>
            </w:r>
          </w:p>
        </w:tc>
      </w:tr>
      <w:tr w:rsidR="00E21041" w:rsidRPr="00544329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544329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4.</w:t>
            </w:r>
            <w:r w:rsidRPr="00544329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544329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544329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8840A0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E21041" w:rsidRPr="00544329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544329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SUMA</w:t>
            </w:r>
            <w:r w:rsidRPr="0054432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44329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4AD374E6" w:rsidR="00E21041" w:rsidRPr="008840A0" w:rsidRDefault="00785DF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100</w:t>
            </w:r>
          </w:p>
        </w:tc>
      </w:tr>
      <w:tr w:rsidR="00E21041" w:rsidRPr="00544329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544329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544329">
              <w:rPr>
                <w:rFonts w:asciiTheme="minorHAnsi" w:hAnsiTheme="minorHAnsi" w:cstheme="minorHAnsi"/>
              </w:rPr>
              <w:t>SUMARYCZNA</w:t>
            </w:r>
            <w:r w:rsidRPr="0054432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LICZBA</w:t>
            </w:r>
            <w:r w:rsidRPr="0054432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PUNKTÓW</w:t>
            </w:r>
            <w:r w:rsidRPr="0054432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44329">
              <w:rPr>
                <w:rFonts w:asciiTheme="minorHAnsi" w:hAnsiTheme="minorHAnsi" w:cstheme="minorHAnsi"/>
                <w:b/>
              </w:rPr>
              <w:t>ECTS</w:t>
            </w:r>
            <w:r w:rsidRPr="0054432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544329">
              <w:rPr>
                <w:rFonts w:asciiTheme="minorHAnsi" w:hAnsiTheme="minorHAnsi" w:cstheme="minorHAnsi"/>
              </w:rPr>
              <w:t>DLA</w:t>
            </w:r>
            <w:r w:rsidRPr="00544329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1315A7D7" w:rsidR="00E21041" w:rsidRPr="008840A0" w:rsidRDefault="00785DF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8840A0">
              <w:rPr>
                <w:rFonts w:asciiTheme="minorHAnsi" w:hAnsiTheme="minorHAnsi" w:cstheme="minorHAnsi"/>
                <w:bCs/>
              </w:rPr>
              <w:t>4</w:t>
            </w:r>
          </w:p>
        </w:tc>
      </w:tr>
    </w:tbl>
    <w:p w14:paraId="0E6A2C28" w14:textId="77777777" w:rsidR="00C075F4" w:rsidRPr="00544329" w:rsidRDefault="00C075F4">
      <w:pPr>
        <w:rPr>
          <w:rFonts w:asciiTheme="minorHAnsi" w:hAnsiTheme="minorHAnsi" w:cstheme="minorHAnsi"/>
        </w:rPr>
      </w:pPr>
      <w:bookmarkStart w:id="1" w:name="_GoBack"/>
      <w:bookmarkEnd w:id="1"/>
    </w:p>
    <w:sectPr w:rsidR="00C075F4" w:rsidRPr="00544329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54277" w14:textId="77777777" w:rsidR="002F10EF" w:rsidRDefault="002F10EF">
      <w:r>
        <w:separator/>
      </w:r>
    </w:p>
  </w:endnote>
  <w:endnote w:type="continuationSeparator" w:id="0">
    <w:p w14:paraId="6A36062D" w14:textId="77777777" w:rsidR="002F10EF" w:rsidRDefault="002F1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840A0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8840A0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7EBD4" w14:textId="77777777" w:rsidR="002F10EF" w:rsidRDefault="002F10EF">
      <w:r>
        <w:separator/>
      </w:r>
    </w:p>
  </w:footnote>
  <w:footnote w:type="continuationSeparator" w:id="0">
    <w:p w14:paraId="1E9DE781" w14:textId="77777777" w:rsidR="002F10EF" w:rsidRDefault="002F1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4A03C5" id="Graphic 1" o:spid="_x0000_s1026" style="position:absolute;margin-left:69.4pt;margin-top:47.4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F3C63C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30D00"/>
    <w:multiLevelType w:val="multilevel"/>
    <w:tmpl w:val="C0AAC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9B0437"/>
    <w:multiLevelType w:val="multilevel"/>
    <w:tmpl w:val="E2D8F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041"/>
    <w:rsid w:val="00041F2F"/>
    <w:rsid w:val="00074E00"/>
    <w:rsid w:val="000C5CA1"/>
    <w:rsid w:val="00113F81"/>
    <w:rsid w:val="0014711B"/>
    <w:rsid w:val="00155488"/>
    <w:rsid w:val="00157C2F"/>
    <w:rsid w:val="00176882"/>
    <w:rsid w:val="00214DD2"/>
    <w:rsid w:val="00232C35"/>
    <w:rsid w:val="002E1AE4"/>
    <w:rsid w:val="002F10EF"/>
    <w:rsid w:val="002F57C8"/>
    <w:rsid w:val="002F6D25"/>
    <w:rsid w:val="00302D4D"/>
    <w:rsid w:val="003144B7"/>
    <w:rsid w:val="003E4376"/>
    <w:rsid w:val="0042145D"/>
    <w:rsid w:val="00455CA7"/>
    <w:rsid w:val="00481306"/>
    <w:rsid w:val="004972B8"/>
    <w:rsid w:val="004E67CB"/>
    <w:rsid w:val="004F0009"/>
    <w:rsid w:val="004F3CC9"/>
    <w:rsid w:val="00544329"/>
    <w:rsid w:val="00632A50"/>
    <w:rsid w:val="00645264"/>
    <w:rsid w:val="00654FD3"/>
    <w:rsid w:val="00694FB2"/>
    <w:rsid w:val="0069723E"/>
    <w:rsid w:val="006C5BA7"/>
    <w:rsid w:val="006E4E85"/>
    <w:rsid w:val="006E6ED2"/>
    <w:rsid w:val="006E73A1"/>
    <w:rsid w:val="006F133C"/>
    <w:rsid w:val="006F5384"/>
    <w:rsid w:val="00761AE6"/>
    <w:rsid w:val="00785DF0"/>
    <w:rsid w:val="007B161D"/>
    <w:rsid w:val="007D7D44"/>
    <w:rsid w:val="008345F8"/>
    <w:rsid w:val="00837356"/>
    <w:rsid w:val="008840A0"/>
    <w:rsid w:val="00915963"/>
    <w:rsid w:val="0092046F"/>
    <w:rsid w:val="009208D1"/>
    <w:rsid w:val="00920E55"/>
    <w:rsid w:val="009558F1"/>
    <w:rsid w:val="009B7C9B"/>
    <w:rsid w:val="009C577A"/>
    <w:rsid w:val="009D078D"/>
    <w:rsid w:val="00A07C22"/>
    <w:rsid w:val="00A415E1"/>
    <w:rsid w:val="00A76CE8"/>
    <w:rsid w:val="00AC6E2A"/>
    <w:rsid w:val="00AD6396"/>
    <w:rsid w:val="00B069D1"/>
    <w:rsid w:val="00BB4240"/>
    <w:rsid w:val="00BD54FF"/>
    <w:rsid w:val="00C06F49"/>
    <w:rsid w:val="00C075F4"/>
    <w:rsid w:val="00C34935"/>
    <w:rsid w:val="00CA39E7"/>
    <w:rsid w:val="00CF7353"/>
    <w:rsid w:val="00D41921"/>
    <w:rsid w:val="00D767CC"/>
    <w:rsid w:val="00D90F77"/>
    <w:rsid w:val="00DB68FB"/>
    <w:rsid w:val="00E11C2F"/>
    <w:rsid w:val="00E21041"/>
    <w:rsid w:val="00E534E1"/>
    <w:rsid w:val="00EE630F"/>
    <w:rsid w:val="00F04E87"/>
    <w:rsid w:val="00F06F40"/>
    <w:rsid w:val="00F10ABF"/>
    <w:rsid w:val="00F27116"/>
    <w:rsid w:val="00F92B8C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34E1"/>
  </w:style>
  <w:style w:type="character" w:styleId="Hipercze">
    <w:name w:val="Hyperlink"/>
    <w:basedOn w:val="Domylnaczcionkaakapitu"/>
    <w:uiPriority w:val="99"/>
    <w:semiHidden/>
    <w:unhideWhenUsed/>
    <w:rsid w:val="00E534E1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92B8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972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739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9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880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03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1202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65</cp:revision>
  <dcterms:created xsi:type="dcterms:W3CDTF">2024-09-05T11:50:00Z</dcterms:created>
  <dcterms:modified xsi:type="dcterms:W3CDTF">2026-09-05T12:15:00Z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